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F5F" w:rsidRDefault="00714F5F" w:rsidP="00714F5F">
      <w:p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714F5F" w:rsidRDefault="00144413" w:rsidP="00714F5F">
      <w:p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федеральных государственных гражданских служащих, </w:t>
      </w:r>
      <w:r w:rsidR="00003E9A">
        <w:rPr>
          <w:b/>
          <w:sz w:val="28"/>
          <w:szCs w:val="28"/>
        </w:rPr>
        <w:t>включенных в</w:t>
      </w:r>
      <w:r w:rsidR="00714F5F">
        <w:rPr>
          <w:b/>
          <w:sz w:val="28"/>
          <w:szCs w:val="28"/>
        </w:rPr>
        <w:t xml:space="preserve"> кадров</w:t>
      </w:r>
      <w:r w:rsidR="00003E9A">
        <w:rPr>
          <w:b/>
          <w:sz w:val="28"/>
          <w:szCs w:val="28"/>
        </w:rPr>
        <w:t>ый</w:t>
      </w:r>
      <w:r w:rsidR="00714F5F">
        <w:rPr>
          <w:b/>
          <w:sz w:val="28"/>
          <w:szCs w:val="28"/>
        </w:rPr>
        <w:t xml:space="preserve"> резерв Управления Федерального казначейства по Волгоградской области</w:t>
      </w:r>
    </w:p>
    <w:p w:rsidR="00714F5F" w:rsidRDefault="00714F5F" w:rsidP="00714F5F">
      <w:pPr>
        <w:autoSpaceDE/>
        <w:jc w:val="center"/>
        <w:rPr>
          <w:b/>
          <w:sz w:val="28"/>
          <w:szCs w:val="28"/>
        </w:rPr>
      </w:pPr>
    </w:p>
    <w:p w:rsidR="00714F5F" w:rsidRDefault="00714F5F" w:rsidP="00714F5F">
      <w:pPr>
        <w:autoSpaceDE/>
        <w:jc w:val="center"/>
        <w:rPr>
          <w:b/>
          <w:sz w:val="28"/>
          <w:szCs w:val="28"/>
        </w:rPr>
      </w:pPr>
    </w:p>
    <w:p w:rsidR="00003E9A" w:rsidRDefault="00003E9A" w:rsidP="00003E9A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003E9A">
        <w:rPr>
          <w:sz w:val="28"/>
          <w:szCs w:val="28"/>
        </w:rPr>
        <w:t xml:space="preserve">В соответствии с пунктом 1 части 16 статьи 48, статьей 64 Федерального закона от 27 июля 2004 г. № 79-ФЗ «О государственной гражданской службе Российской Федерации», подпунктом «а» пункта 23 Положения о проведении аттестации государственных гражданских служащих Российской Федерации, утвержденного Указом Президента Российской </w:t>
      </w:r>
      <w:r>
        <w:rPr>
          <w:sz w:val="28"/>
          <w:szCs w:val="28"/>
        </w:rPr>
        <w:t xml:space="preserve">Федерации от 1 февраля 2005 г. </w:t>
      </w:r>
      <w:r>
        <w:rPr>
          <w:sz w:val="28"/>
          <w:szCs w:val="28"/>
        </w:rPr>
        <w:br/>
      </w:r>
      <w:r w:rsidRPr="00003E9A">
        <w:rPr>
          <w:sz w:val="28"/>
          <w:szCs w:val="28"/>
        </w:rPr>
        <w:t>№ 110,  пунктом 11 Положения о кадровом резерве федерального государственного органа, кадровом резерве</w:t>
      </w:r>
      <w:proofErr w:type="gramEnd"/>
      <w:r w:rsidRPr="00003E9A">
        <w:rPr>
          <w:sz w:val="28"/>
          <w:szCs w:val="28"/>
        </w:rPr>
        <w:t xml:space="preserve"> органа публичной власти федеральной территории, утвержденного Указом Президента Российской Федерации от 1 марта 2017 г. № 96, по результатам аттестации включены в кадровый резерв Управления Федерального казначейства по Волгоградской области: </w:t>
      </w:r>
    </w:p>
    <w:p w:rsidR="00003E9A" w:rsidRDefault="00003E9A" w:rsidP="00003E9A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Емельянова Ольга Николаевна</w:t>
      </w:r>
      <w:r w:rsidRPr="00735A7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главный казначей отдела бюджетного учета и отчетности по операциям бюджетов </w:t>
      </w:r>
      <w:r w:rsidRPr="00735A7F">
        <w:rPr>
          <w:sz w:val="28"/>
          <w:szCs w:val="28"/>
        </w:rPr>
        <w:t xml:space="preserve">Управления Федерального казначейства по </w:t>
      </w:r>
      <w:r>
        <w:rPr>
          <w:sz w:val="28"/>
          <w:szCs w:val="28"/>
        </w:rPr>
        <w:t>Волгоградской</w:t>
      </w:r>
      <w:r w:rsidRPr="00735A7F">
        <w:rPr>
          <w:sz w:val="28"/>
          <w:szCs w:val="28"/>
        </w:rPr>
        <w:t xml:space="preserve"> области для замещения </w:t>
      </w:r>
      <w:r>
        <w:rPr>
          <w:sz w:val="28"/>
          <w:szCs w:val="28"/>
        </w:rPr>
        <w:t>вакантной должности ведущей</w:t>
      </w:r>
      <w:r w:rsidRPr="00735A7F">
        <w:rPr>
          <w:sz w:val="28"/>
          <w:szCs w:val="28"/>
        </w:rPr>
        <w:t xml:space="preserve"> группы должностей </w:t>
      </w:r>
      <w:r>
        <w:rPr>
          <w:sz w:val="28"/>
          <w:szCs w:val="28"/>
        </w:rPr>
        <w:t>федеральной</w:t>
      </w:r>
      <w:r w:rsidRPr="00735A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 </w:t>
      </w:r>
      <w:r w:rsidRPr="00735A7F">
        <w:rPr>
          <w:sz w:val="28"/>
          <w:szCs w:val="28"/>
        </w:rPr>
        <w:t>гражданской службы</w:t>
      </w:r>
      <w:r>
        <w:rPr>
          <w:sz w:val="28"/>
          <w:szCs w:val="28"/>
        </w:rPr>
        <w:t>;</w:t>
      </w:r>
    </w:p>
    <w:p w:rsidR="00003E9A" w:rsidRDefault="00003E9A" w:rsidP="00003E9A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Ковпак Вероника Игоревна</w:t>
      </w:r>
      <w:r w:rsidRPr="00735A7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старший казначей отдела № 2 </w:t>
      </w:r>
      <w:r w:rsidRPr="00735A7F">
        <w:rPr>
          <w:sz w:val="28"/>
          <w:szCs w:val="28"/>
        </w:rPr>
        <w:t xml:space="preserve">Управления Федерального казначейства по </w:t>
      </w:r>
      <w:r>
        <w:rPr>
          <w:sz w:val="28"/>
          <w:szCs w:val="28"/>
        </w:rPr>
        <w:t>Волгоградской</w:t>
      </w:r>
      <w:r w:rsidRPr="00735A7F">
        <w:rPr>
          <w:sz w:val="28"/>
          <w:szCs w:val="28"/>
        </w:rPr>
        <w:t xml:space="preserve"> области для замещения </w:t>
      </w:r>
      <w:r>
        <w:rPr>
          <w:sz w:val="28"/>
          <w:szCs w:val="28"/>
        </w:rPr>
        <w:t>вакантной должности ведущей</w:t>
      </w:r>
      <w:r w:rsidRPr="00735A7F">
        <w:rPr>
          <w:sz w:val="28"/>
          <w:szCs w:val="28"/>
        </w:rPr>
        <w:t xml:space="preserve"> группы должностей </w:t>
      </w:r>
      <w:r>
        <w:rPr>
          <w:sz w:val="28"/>
          <w:szCs w:val="28"/>
        </w:rPr>
        <w:t>федеральной</w:t>
      </w:r>
      <w:r w:rsidRPr="00735A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государственной </w:t>
      </w:r>
      <w:r w:rsidRPr="00735A7F">
        <w:rPr>
          <w:sz w:val="28"/>
          <w:szCs w:val="28"/>
        </w:rPr>
        <w:t>гражданской службы</w:t>
      </w:r>
      <w:r w:rsidR="005C5728">
        <w:rPr>
          <w:sz w:val="28"/>
          <w:szCs w:val="28"/>
        </w:rPr>
        <w:t>.</w:t>
      </w:r>
      <w:bookmarkStart w:id="0" w:name="_GoBack"/>
      <w:bookmarkEnd w:id="0"/>
    </w:p>
    <w:p w:rsidR="00714F5F" w:rsidRDefault="00714F5F" w:rsidP="00714F5F">
      <w:pPr>
        <w:autoSpaceDE/>
        <w:jc w:val="both"/>
        <w:rPr>
          <w:sz w:val="28"/>
          <w:szCs w:val="28"/>
        </w:rPr>
      </w:pPr>
    </w:p>
    <w:p w:rsidR="00714F5F" w:rsidRDefault="00714F5F" w:rsidP="00714F5F">
      <w:pPr>
        <w:autoSpaceDE/>
        <w:jc w:val="both"/>
        <w:rPr>
          <w:sz w:val="28"/>
          <w:szCs w:val="28"/>
        </w:rPr>
      </w:pPr>
    </w:p>
    <w:p w:rsidR="00714F5F" w:rsidRDefault="00056DC0" w:rsidP="00714F5F">
      <w:pPr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B2EEE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8B2E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О.В. Глазунова</w:t>
      </w:r>
    </w:p>
    <w:sectPr w:rsidR="00714F5F" w:rsidSect="00C416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Bookman Old Style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04E"/>
    <w:rsid w:val="00003E9A"/>
    <w:rsid w:val="00056DC0"/>
    <w:rsid w:val="00144413"/>
    <w:rsid w:val="002F20C5"/>
    <w:rsid w:val="00310FCF"/>
    <w:rsid w:val="00340640"/>
    <w:rsid w:val="004E4CB6"/>
    <w:rsid w:val="005C5728"/>
    <w:rsid w:val="006032CF"/>
    <w:rsid w:val="00633625"/>
    <w:rsid w:val="00647406"/>
    <w:rsid w:val="00714F5F"/>
    <w:rsid w:val="00731F9A"/>
    <w:rsid w:val="008423DE"/>
    <w:rsid w:val="008B2EEE"/>
    <w:rsid w:val="00985C67"/>
    <w:rsid w:val="00AE3E1B"/>
    <w:rsid w:val="00B9404E"/>
    <w:rsid w:val="00C4164D"/>
    <w:rsid w:val="00D95A26"/>
    <w:rsid w:val="00E135E7"/>
    <w:rsid w:val="00E60C40"/>
    <w:rsid w:val="00F77C6E"/>
    <w:rsid w:val="00F97057"/>
    <w:rsid w:val="00FC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F5F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D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4F5F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D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</dc:creator>
  <cp:lastModifiedBy>Пользователь</cp:lastModifiedBy>
  <cp:revision>8</cp:revision>
  <cp:lastPrinted>2025-03-26T10:59:00Z</cp:lastPrinted>
  <dcterms:created xsi:type="dcterms:W3CDTF">2025-03-26T09:27:00Z</dcterms:created>
  <dcterms:modified xsi:type="dcterms:W3CDTF">2025-08-01T08:18:00Z</dcterms:modified>
</cp:coreProperties>
</file>