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D6" w:rsidRDefault="002B5DD6" w:rsidP="002B5DD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35A7F">
        <w:rPr>
          <w:b/>
          <w:sz w:val="28"/>
          <w:szCs w:val="28"/>
        </w:rPr>
        <w:t>Сведения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федеральных государственных </w:t>
      </w:r>
      <w:r w:rsidRPr="00735A7F">
        <w:rPr>
          <w:b/>
          <w:sz w:val="28"/>
          <w:szCs w:val="28"/>
        </w:rPr>
        <w:t>гражданских служащих</w:t>
      </w:r>
      <w:r>
        <w:rPr>
          <w:b/>
          <w:sz w:val="28"/>
          <w:szCs w:val="28"/>
        </w:rPr>
        <w:t xml:space="preserve"> (гражданах),</w:t>
      </w:r>
      <w:r w:rsidRPr="00735A7F">
        <w:rPr>
          <w:b/>
          <w:sz w:val="28"/>
          <w:szCs w:val="28"/>
        </w:rPr>
        <w:t xml:space="preserve"> включенных в кадровый резерв Управления Федерального казначейства по </w:t>
      </w:r>
      <w:r>
        <w:rPr>
          <w:b/>
          <w:sz w:val="28"/>
          <w:szCs w:val="28"/>
        </w:rPr>
        <w:t>Волгоград</w:t>
      </w:r>
      <w:r w:rsidRPr="00735A7F">
        <w:rPr>
          <w:b/>
          <w:sz w:val="28"/>
          <w:szCs w:val="28"/>
        </w:rPr>
        <w:t>ской области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Default="002B5DD6" w:rsidP="002B5D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501BD">
        <w:rPr>
          <w:sz w:val="28"/>
          <w:szCs w:val="28"/>
        </w:rPr>
        <w:t xml:space="preserve">В соответствии </w:t>
      </w:r>
      <w:r w:rsidRPr="00806FB4">
        <w:rPr>
          <w:sz w:val="28"/>
          <w:szCs w:val="28"/>
        </w:rPr>
        <w:t xml:space="preserve">с </w:t>
      </w:r>
      <w:hyperlink r:id="rId5" w:history="1">
        <w:r w:rsidRPr="002B5DD6">
          <w:rPr>
            <w:rStyle w:val="a3"/>
            <w:color w:val="auto"/>
            <w:sz w:val="28"/>
            <w:szCs w:val="28"/>
            <w:u w:val="none"/>
          </w:rPr>
          <w:t>пунктом 1 части 16 статьи 48</w:t>
        </w:r>
      </w:hyperlink>
      <w:r w:rsidRPr="002B5DD6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статьей 64 Федерального закона от 27 июля 2004 г. № 79-ФЗ «О государственной гражданской службе Российской Федерации», </w:t>
      </w:r>
      <w:r w:rsidR="00C71FE3">
        <w:rPr>
          <w:sz w:val="28"/>
          <w:szCs w:val="28"/>
        </w:rPr>
        <w:t xml:space="preserve">подпунктом </w:t>
      </w:r>
      <w:r w:rsidR="00D850C9">
        <w:rPr>
          <w:sz w:val="28"/>
          <w:szCs w:val="28"/>
        </w:rPr>
        <w:t>«а» пункта 23 Положения</w:t>
      </w:r>
      <w:r>
        <w:rPr>
          <w:sz w:val="28"/>
          <w:szCs w:val="28"/>
        </w:rPr>
        <w:t xml:space="preserve"> о проведении аттестации государственных гражданских служащих Российской Федерации, утвержденн</w:t>
      </w:r>
      <w:r w:rsidR="00B55127">
        <w:rPr>
          <w:sz w:val="28"/>
          <w:szCs w:val="28"/>
        </w:rPr>
        <w:t>ого</w:t>
      </w:r>
      <w:r>
        <w:rPr>
          <w:sz w:val="28"/>
          <w:szCs w:val="28"/>
        </w:rPr>
        <w:t xml:space="preserve"> Указом Президента Российской Федерации от 01 февраля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 xml:space="preserve">. </w:t>
      </w:r>
      <w:r w:rsidR="00B55127">
        <w:rPr>
          <w:sz w:val="28"/>
          <w:szCs w:val="28"/>
        </w:rPr>
        <w:br/>
      </w:r>
      <w:r>
        <w:rPr>
          <w:sz w:val="28"/>
          <w:szCs w:val="28"/>
        </w:rPr>
        <w:t xml:space="preserve">№ 110, </w:t>
      </w:r>
      <w:r w:rsidRPr="004C600C">
        <w:rPr>
          <w:sz w:val="28"/>
          <w:szCs w:val="28"/>
        </w:rPr>
        <w:t>Положением о кадровом резерве Федерального казначейства, утвержденным приказ</w:t>
      </w:r>
      <w:r>
        <w:rPr>
          <w:sz w:val="28"/>
          <w:szCs w:val="28"/>
        </w:rPr>
        <w:t>ом Федерального казначейства от</w:t>
      </w:r>
      <w:proofErr w:type="gramEnd"/>
      <w:r>
        <w:rPr>
          <w:sz w:val="28"/>
          <w:szCs w:val="28"/>
        </w:rPr>
        <w:t> </w:t>
      </w:r>
      <w:r w:rsidRPr="004C600C">
        <w:rPr>
          <w:sz w:val="28"/>
          <w:szCs w:val="28"/>
        </w:rPr>
        <w:t>29</w:t>
      </w:r>
      <w:r>
        <w:rPr>
          <w:sz w:val="28"/>
          <w:szCs w:val="28"/>
        </w:rPr>
        <w:t> августа </w:t>
      </w:r>
      <w:r w:rsidRPr="004C600C">
        <w:rPr>
          <w:sz w:val="28"/>
          <w:szCs w:val="28"/>
        </w:rPr>
        <w:t>2017</w:t>
      </w:r>
      <w:r>
        <w:rPr>
          <w:sz w:val="28"/>
          <w:szCs w:val="28"/>
        </w:rPr>
        <w:t xml:space="preserve"> г.</w:t>
      </w:r>
      <w:r w:rsidRPr="004C600C">
        <w:rPr>
          <w:sz w:val="28"/>
          <w:szCs w:val="28"/>
        </w:rPr>
        <w:t xml:space="preserve"> № 22н</w:t>
      </w:r>
      <w:r>
        <w:rPr>
          <w:sz w:val="28"/>
          <w:szCs w:val="28"/>
        </w:rPr>
        <w:t xml:space="preserve"> (в ред. приказа Федерального казначейства от 24 сентября 2020 г. № 30н)</w:t>
      </w:r>
      <w:r w:rsidRPr="00735A7F">
        <w:rPr>
          <w:sz w:val="28"/>
          <w:szCs w:val="28"/>
        </w:rPr>
        <w:t xml:space="preserve">, по результатам </w:t>
      </w:r>
      <w:r>
        <w:rPr>
          <w:sz w:val="28"/>
          <w:szCs w:val="28"/>
        </w:rPr>
        <w:t>аттестации</w:t>
      </w:r>
      <w:r w:rsidRPr="00735A7F">
        <w:rPr>
          <w:sz w:val="28"/>
          <w:szCs w:val="28"/>
        </w:rPr>
        <w:t xml:space="preserve"> включен</w:t>
      </w:r>
      <w:r w:rsidR="00655FC1">
        <w:rPr>
          <w:sz w:val="28"/>
          <w:szCs w:val="28"/>
        </w:rPr>
        <w:t>ы</w:t>
      </w:r>
      <w:r w:rsidRPr="00735A7F">
        <w:rPr>
          <w:sz w:val="28"/>
          <w:szCs w:val="28"/>
        </w:rPr>
        <w:t xml:space="preserve"> в кадровый резерв 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</w:t>
      </w:r>
      <w:r w:rsidR="0029441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655FC1" w:rsidRDefault="00655FC1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Биленко Оксана Николаевна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специалист 1 разряда отдела № 39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старшей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.</w:t>
      </w:r>
    </w:p>
    <w:p w:rsidR="002B5DD6" w:rsidRDefault="003A23F7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Ласков Николай Васильевич</w:t>
      </w:r>
      <w:r w:rsidR="002B5DD6" w:rsidRPr="00735A7F">
        <w:rPr>
          <w:sz w:val="28"/>
          <w:szCs w:val="28"/>
        </w:rPr>
        <w:t xml:space="preserve"> –</w:t>
      </w:r>
      <w:r w:rsidR="002B5DD6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специалист-эксперт</w:t>
      </w:r>
      <w:r w:rsidR="00EB44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– Межрегиональный центр защиты информации </w:t>
      </w:r>
      <w:r w:rsidR="002B5DD6" w:rsidRPr="00735A7F">
        <w:rPr>
          <w:sz w:val="28"/>
          <w:szCs w:val="28"/>
        </w:rPr>
        <w:t xml:space="preserve">Управления Федерального казначейства по </w:t>
      </w:r>
      <w:r w:rsidR="002B5DD6">
        <w:rPr>
          <w:sz w:val="28"/>
          <w:szCs w:val="28"/>
        </w:rPr>
        <w:t>Волгоградской</w:t>
      </w:r>
      <w:r w:rsidR="002B5DD6" w:rsidRPr="00735A7F">
        <w:rPr>
          <w:sz w:val="28"/>
          <w:szCs w:val="28"/>
        </w:rPr>
        <w:t xml:space="preserve"> области для замещения </w:t>
      </w:r>
      <w:r w:rsidR="00D850C9">
        <w:rPr>
          <w:sz w:val="28"/>
          <w:szCs w:val="28"/>
        </w:rPr>
        <w:t xml:space="preserve">вакантной должности </w:t>
      </w:r>
      <w:r w:rsidR="00EB44AC">
        <w:rPr>
          <w:sz w:val="28"/>
          <w:szCs w:val="28"/>
        </w:rPr>
        <w:t>старшей</w:t>
      </w:r>
      <w:r w:rsidR="002B5DD6" w:rsidRPr="00735A7F">
        <w:rPr>
          <w:sz w:val="28"/>
          <w:szCs w:val="28"/>
        </w:rPr>
        <w:t xml:space="preserve"> группы должностей </w:t>
      </w:r>
      <w:r w:rsidR="002B5DD6">
        <w:rPr>
          <w:sz w:val="28"/>
          <w:szCs w:val="28"/>
        </w:rPr>
        <w:t>федеральной</w:t>
      </w:r>
      <w:r w:rsidR="002B5DD6" w:rsidRPr="00735A7F">
        <w:rPr>
          <w:sz w:val="28"/>
          <w:szCs w:val="28"/>
        </w:rPr>
        <w:t xml:space="preserve"> </w:t>
      </w:r>
      <w:r w:rsidR="002B5DD6">
        <w:rPr>
          <w:sz w:val="28"/>
          <w:szCs w:val="28"/>
        </w:rPr>
        <w:t xml:space="preserve">государственной </w:t>
      </w:r>
      <w:r w:rsidR="002B5DD6"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;</w:t>
      </w:r>
    </w:p>
    <w:p w:rsidR="00655FC1" w:rsidRDefault="00655FC1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Парамонова Юлия Сергеевна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специалист 1 разряда отдела № 25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старшей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.</w:t>
      </w:r>
    </w:p>
    <w:p w:rsidR="00655FC1" w:rsidRDefault="00655FC1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Соколова Ольга Александровна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специалист 1 разряда отдела № 5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старшей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.</w:t>
      </w:r>
    </w:p>
    <w:p w:rsidR="003A23F7" w:rsidRDefault="00655FC1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Шульц Елена Владимировна</w:t>
      </w:r>
      <w:r w:rsidR="003A23F7" w:rsidRPr="00735A7F">
        <w:rPr>
          <w:sz w:val="28"/>
          <w:szCs w:val="28"/>
        </w:rPr>
        <w:t xml:space="preserve"> –</w:t>
      </w:r>
      <w:r w:rsidR="003A23F7">
        <w:rPr>
          <w:sz w:val="28"/>
          <w:szCs w:val="28"/>
        </w:rPr>
        <w:t xml:space="preserve"> </w:t>
      </w:r>
      <w:r>
        <w:rPr>
          <w:sz w:val="28"/>
          <w:szCs w:val="28"/>
        </w:rPr>
        <w:t>казначей</w:t>
      </w:r>
      <w:r w:rsidR="003A23F7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>бюджетного учета и отчетности по операциям бюджетов</w:t>
      </w:r>
      <w:r w:rsidR="003A23F7">
        <w:rPr>
          <w:sz w:val="28"/>
          <w:szCs w:val="28"/>
        </w:rPr>
        <w:t xml:space="preserve"> </w:t>
      </w:r>
      <w:r w:rsidR="003A23F7" w:rsidRPr="00735A7F">
        <w:rPr>
          <w:sz w:val="28"/>
          <w:szCs w:val="28"/>
        </w:rPr>
        <w:t xml:space="preserve">Управления Федерального казначейства по </w:t>
      </w:r>
      <w:r w:rsidR="003A23F7">
        <w:rPr>
          <w:sz w:val="28"/>
          <w:szCs w:val="28"/>
        </w:rPr>
        <w:t>Волгоградской</w:t>
      </w:r>
      <w:r w:rsidR="003A23F7" w:rsidRPr="00735A7F">
        <w:rPr>
          <w:sz w:val="28"/>
          <w:szCs w:val="28"/>
        </w:rPr>
        <w:t xml:space="preserve"> области для замещения </w:t>
      </w:r>
      <w:r w:rsidR="003A23F7">
        <w:rPr>
          <w:sz w:val="28"/>
          <w:szCs w:val="28"/>
        </w:rPr>
        <w:t>вакантной должности старшей</w:t>
      </w:r>
      <w:r w:rsidR="003A23F7" w:rsidRPr="00735A7F">
        <w:rPr>
          <w:sz w:val="28"/>
          <w:szCs w:val="28"/>
        </w:rPr>
        <w:t xml:space="preserve"> группы должностей </w:t>
      </w:r>
      <w:r w:rsidR="003A23F7">
        <w:rPr>
          <w:sz w:val="28"/>
          <w:szCs w:val="28"/>
        </w:rPr>
        <w:t>федеральной</w:t>
      </w:r>
      <w:r w:rsidR="003A23F7" w:rsidRPr="00735A7F">
        <w:rPr>
          <w:sz w:val="28"/>
          <w:szCs w:val="28"/>
        </w:rPr>
        <w:t xml:space="preserve"> </w:t>
      </w:r>
      <w:r w:rsidR="003A23F7">
        <w:rPr>
          <w:sz w:val="28"/>
          <w:szCs w:val="28"/>
        </w:rPr>
        <w:t xml:space="preserve">государственной </w:t>
      </w:r>
      <w:r w:rsidR="003A23F7" w:rsidRPr="00735A7F">
        <w:rPr>
          <w:sz w:val="28"/>
          <w:szCs w:val="28"/>
        </w:rPr>
        <w:t>гражданской службы</w:t>
      </w:r>
      <w:r w:rsidR="003A23F7">
        <w:rPr>
          <w:sz w:val="28"/>
          <w:szCs w:val="28"/>
        </w:rPr>
        <w:t>.</w:t>
      </w:r>
    </w:p>
    <w:p w:rsidR="002B5DD6" w:rsidRDefault="002B5DD6" w:rsidP="002B5DD6">
      <w:pPr>
        <w:jc w:val="both"/>
        <w:rPr>
          <w:sz w:val="28"/>
          <w:szCs w:val="28"/>
        </w:rPr>
      </w:pPr>
    </w:p>
    <w:p w:rsidR="002B5DD6" w:rsidRPr="00735A7F" w:rsidRDefault="002B5DD6" w:rsidP="002B5DD6">
      <w:pPr>
        <w:jc w:val="both"/>
        <w:rPr>
          <w:sz w:val="28"/>
          <w:szCs w:val="28"/>
        </w:rPr>
      </w:pPr>
    </w:p>
    <w:p w:rsidR="00844D08" w:rsidRDefault="002B5DD6" w:rsidP="002B5DD6">
      <w:r>
        <w:rPr>
          <w:sz w:val="28"/>
          <w:szCs w:val="28"/>
        </w:rPr>
        <w:t xml:space="preserve">Руководитель                       </w:t>
      </w:r>
      <w:r w:rsidRPr="00735A7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Pr="00735A7F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О.В. Глазунова</w:t>
      </w:r>
    </w:p>
    <w:sectPr w:rsidR="00844D08" w:rsidSect="002B5D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28"/>
    <w:rsid w:val="002566B1"/>
    <w:rsid w:val="00294412"/>
    <w:rsid w:val="002B5DD6"/>
    <w:rsid w:val="0037673B"/>
    <w:rsid w:val="00397B58"/>
    <w:rsid w:val="003A23F7"/>
    <w:rsid w:val="00655FC1"/>
    <w:rsid w:val="0084006D"/>
    <w:rsid w:val="00844D08"/>
    <w:rsid w:val="00B55127"/>
    <w:rsid w:val="00B87A7E"/>
    <w:rsid w:val="00C71FE3"/>
    <w:rsid w:val="00D850C9"/>
    <w:rsid w:val="00EB44AC"/>
    <w:rsid w:val="00E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3B67AE52BB0706AC130465EDED04C08DE12D5CF448FFD6D6B482EADE5C667034B90CE4208BD758DF7C62537881F50468527E75170K0qF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Чувилина Татьяна Викторовна</dc:creator>
  <cp:lastModifiedBy>Пользователь</cp:lastModifiedBy>
  <cp:revision>2</cp:revision>
  <cp:lastPrinted>2024-11-05T08:37:00Z</cp:lastPrinted>
  <dcterms:created xsi:type="dcterms:W3CDTF">2024-11-05T09:11:00Z</dcterms:created>
  <dcterms:modified xsi:type="dcterms:W3CDTF">2024-11-05T09:11:00Z</dcterms:modified>
</cp:coreProperties>
</file>