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135" w:rsidRPr="0014198F" w:rsidRDefault="00AA6135" w:rsidP="00AA6135">
      <w:pPr>
        <w:pStyle w:val="a3"/>
        <w:spacing w:after="0" w:line="240" w:lineRule="auto"/>
        <w:ind w:left="0"/>
        <w:jc w:val="both"/>
        <w:rPr>
          <w:rFonts w:cs="Times New Roman"/>
          <w:sz w:val="28"/>
          <w:szCs w:val="28"/>
          <w:u w:val="single"/>
        </w:rPr>
      </w:pPr>
      <w:r w:rsidRPr="0014198F">
        <w:rPr>
          <w:rFonts w:cs="Times New Roman"/>
          <w:sz w:val="28"/>
          <w:szCs w:val="28"/>
          <w:u w:val="single"/>
        </w:rPr>
        <w:t>Просветительская работа по углублению знаний об истории российской государственности и ее переломных моментах, исторических и культурных вехах, открытиях в области науки, культуры, экономики: семинары, проводимые Российским обществом «Знание», посещение выставок, музеев</w:t>
      </w:r>
    </w:p>
    <w:p w:rsidR="00AA6135" w:rsidRPr="0014198F" w:rsidRDefault="00AA6135" w:rsidP="00AA6135">
      <w:pPr>
        <w:pStyle w:val="a3"/>
        <w:spacing w:after="0" w:line="240" w:lineRule="auto"/>
        <w:ind w:left="0"/>
        <w:jc w:val="both"/>
        <w:rPr>
          <w:rFonts w:cs="Times New Roman"/>
          <w:sz w:val="28"/>
          <w:szCs w:val="28"/>
          <w:u w:val="single"/>
        </w:rPr>
      </w:pPr>
    </w:p>
    <w:p w:rsidR="00AA6135" w:rsidRDefault="00AA6135" w:rsidP="00AA6135">
      <w:pPr>
        <w:pStyle w:val="a3"/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14198F">
        <w:rPr>
          <w:rFonts w:cs="Times New Roman"/>
          <w:sz w:val="28"/>
          <w:szCs w:val="28"/>
        </w:rPr>
        <w:t xml:space="preserve">Российским обществом «Знание» в </w:t>
      </w:r>
      <w:r w:rsidRPr="0014198F">
        <w:rPr>
          <w:rFonts w:cs="Times New Roman"/>
          <w:sz w:val="28"/>
          <w:szCs w:val="28"/>
          <w:lang w:val="en-US"/>
        </w:rPr>
        <w:t>I</w:t>
      </w:r>
      <w:r w:rsidRPr="0014198F">
        <w:rPr>
          <w:rFonts w:cs="Times New Roman"/>
          <w:sz w:val="28"/>
          <w:szCs w:val="28"/>
        </w:rPr>
        <w:t xml:space="preserve"> квартале 2024</w:t>
      </w:r>
      <w:r w:rsidR="00D45DA9" w:rsidRPr="00D45DA9">
        <w:rPr>
          <w:rFonts w:cs="Times New Roman"/>
          <w:sz w:val="28"/>
          <w:szCs w:val="28"/>
        </w:rPr>
        <w:t xml:space="preserve"> </w:t>
      </w:r>
      <w:r w:rsidR="00D45DA9">
        <w:rPr>
          <w:rFonts w:cs="Times New Roman"/>
          <w:sz w:val="28"/>
          <w:szCs w:val="28"/>
        </w:rPr>
        <w:t>года</w:t>
      </w:r>
      <w:bookmarkStart w:id="0" w:name="_GoBack"/>
      <w:bookmarkEnd w:id="0"/>
      <w:r w:rsidRPr="0014198F">
        <w:rPr>
          <w:rFonts w:cs="Times New Roman"/>
          <w:sz w:val="28"/>
          <w:szCs w:val="28"/>
        </w:rPr>
        <w:t xml:space="preserve"> в соответствии с согласованным графиком в очном формате были проведены лекции по темам: «Жизнь в режиме многозадачности: как ставить фокус, целевые действия», «Электоральные циклы в современной России: выборы президента и Единый день голосования», «Консолидация российского общества», «Возвращение в состав России исторических территорий». </w:t>
      </w:r>
    </w:p>
    <w:p w:rsidR="00AA6135" w:rsidRDefault="00AA6135" w:rsidP="00AA6135">
      <w:pPr>
        <w:pStyle w:val="a3"/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14198F">
        <w:rPr>
          <w:rFonts w:cs="Times New Roman"/>
          <w:sz w:val="28"/>
          <w:szCs w:val="28"/>
        </w:rPr>
        <w:t xml:space="preserve">Также было принято участие в прослушивании </w:t>
      </w:r>
      <w:r w:rsidRPr="002836F1">
        <w:rPr>
          <w:rFonts w:cs="Times New Roman"/>
          <w:sz w:val="28"/>
          <w:szCs w:val="28"/>
        </w:rPr>
        <w:t>лекции Российского общества «Знание» в онлайн-формате по темам: «</w:t>
      </w:r>
      <w:r w:rsidRPr="002836F1">
        <w:rPr>
          <w:sz w:val="28"/>
          <w:szCs w:val="28"/>
        </w:rPr>
        <w:t xml:space="preserve">История российских выборов: </w:t>
      </w:r>
      <w:proofErr w:type="gramStart"/>
      <w:r w:rsidRPr="002836F1">
        <w:rPr>
          <w:sz w:val="28"/>
          <w:szCs w:val="28"/>
        </w:rPr>
        <w:t>от</w:t>
      </w:r>
      <w:proofErr w:type="gramEnd"/>
      <w:r w:rsidRPr="002836F1">
        <w:rPr>
          <w:sz w:val="28"/>
          <w:szCs w:val="28"/>
        </w:rPr>
        <w:t xml:space="preserve"> </w:t>
      </w:r>
      <w:proofErr w:type="gramStart"/>
      <w:r w:rsidRPr="002836F1">
        <w:rPr>
          <w:sz w:val="28"/>
          <w:szCs w:val="28"/>
        </w:rPr>
        <w:t>вече</w:t>
      </w:r>
      <w:proofErr w:type="gramEnd"/>
      <w:r w:rsidRPr="002836F1">
        <w:rPr>
          <w:sz w:val="28"/>
          <w:szCs w:val="28"/>
        </w:rPr>
        <w:t xml:space="preserve"> до ЦИК», «Выборы в современной России: выборы Президента и Единый день голосования»,</w:t>
      </w:r>
      <w:r w:rsidRPr="002836F1">
        <w:rPr>
          <w:rFonts w:cs="Times New Roman"/>
          <w:sz w:val="28"/>
          <w:szCs w:val="28"/>
        </w:rPr>
        <w:t xml:space="preserve"> «Один народ – одна страна: Сила единства и взаимопомощи».</w:t>
      </w:r>
    </w:p>
    <w:p w:rsidR="00AA6135" w:rsidRDefault="00AA6135" w:rsidP="00AA6135">
      <w:pPr>
        <w:pStyle w:val="a3"/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</w:p>
    <w:p w:rsidR="00AA6135" w:rsidRDefault="00AA6135" w:rsidP="00AA6135">
      <w:pPr>
        <w:pStyle w:val="a3"/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14198F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591B3E65" wp14:editId="05357CFD">
            <wp:extent cx="2809037" cy="2192081"/>
            <wp:effectExtent l="0" t="0" r="0" b="0"/>
            <wp:docPr id="2069" name="Рисунок 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3-26_15-39-2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390" cy="221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7008B6A5" wp14:editId="1953D5C0">
            <wp:extent cx="2604211" cy="2194560"/>
            <wp:effectExtent l="0" t="0" r="571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05_080331_17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8224" cy="219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sz w:val="28"/>
          <w:szCs w:val="28"/>
        </w:rPr>
        <w:t xml:space="preserve">                   </w:t>
      </w:r>
    </w:p>
    <w:p w:rsidR="00DC69C4" w:rsidRDefault="00AA6135" w:rsidP="00AA6135">
      <w:r>
        <w:rPr>
          <w:rFonts w:cs="Times New Roman"/>
          <w:sz w:val="28"/>
          <w:szCs w:val="28"/>
        </w:rPr>
        <w:t xml:space="preserve">                            </w:t>
      </w: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3CE8BFBA" wp14:editId="48100C4D">
            <wp:extent cx="3314108" cy="2372480"/>
            <wp:effectExtent l="0" t="0" r="635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405_080413_07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5507" cy="2373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6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D81"/>
    <w:rsid w:val="006B6F2F"/>
    <w:rsid w:val="00A43D81"/>
    <w:rsid w:val="00AA6135"/>
    <w:rsid w:val="00D45DA9"/>
    <w:rsid w:val="00DA55CA"/>
    <w:rsid w:val="00DC69C4"/>
    <w:rsid w:val="00FC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61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6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1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61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6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1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>УФК по Волгоградской области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 Н.А.</dc:creator>
  <cp:keywords/>
  <dc:description/>
  <cp:lastModifiedBy>Прохоренко Н.А.</cp:lastModifiedBy>
  <cp:revision>4</cp:revision>
  <cp:lastPrinted>2024-05-08T07:37:00Z</cp:lastPrinted>
  <dcterms:created xsi:type="dcterms:W3CDTF">2024-05-02T14:14:00Z</dcterms:created>
  <dcterms:modified xsi:type="dcterms:W3CDTF">2024-05-08T07:37:00Z</dcterms:modified>
</cp:coreProperties>
</file>