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 xml:space="preserve">В преддверии 80-летия Победы руководитель Управления Федерального казначейства по Волгоградской области Ольга Глазунова совместно с членами Молодежного совета и тимуровцами Управления поздравили с Великим праздником Рогова Евгения Федоровича и </w:t>
      </w:r>
      <w:proofErr w:type="spellStart"/>
      <w:r w:rsidRPr="003A4E35">
        <w:rPr>
          <w:rFonts w:ascii="Times New Roman" w:hAnsi="Times New Roman" w:cs="Times New Roman"/>
          <w:sz w:val="24"/>
        </w:rPr>
        <w:t>Шестеля</w:t>
      </w:r>
      <w:proofErr w:type="spellEnd"/>
      <w:r w:rsidRPr="003A4E35">
        <w:rPr>
          <w:rFonts w:ascii="Times New Roman" w:hAnsi="Times New Roman" w:cs="Times New Roman"/>
          <w:sz w:val="24"/>
        </w:rPr>
        <w:t xml:space="preserve"> Виктора Федоровича. 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 xml:space="preserve">Будучи еще 18-летним юношей, Евгений Федорович принял участие в обороне города на Волге, гнал фашистов из Ростовской области, Севастополя. За боевые заслуги отмечен орденом Отечественной войны I степени, орденом Красного Знамени, медалями «За отвагу», «За победу над Германией» и другими наградами. 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 xml:space="preserve">В послевоенное время Евгений Федорович окончил зоотехнический факультет сталинградского сельхозинститута. Многие годы отдал сфере АПК, а затем и преподавательской деятельности. За его плечами более 80 научных работ по животноводству. 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>С выходом на пенсию Евгений Федорович сконцентрировался на общественной работе и патриотическом воспитании молодого поколения.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 xml:space="preserve">Виктор Федорович </w:t>
      </w:r>
      <w:proofErr w:type="spellStart"/>
      <w:r w:rsidRPr="003A4E35">
        <w:rPr>
          <w:rFonts w:ascii="Times New Roman" w:hAnsi="Times New Roman" w:cs="Times New Roman"/>
          <w:sz w:val="24"/>
        </w:rPr>
        <w:t>Шестель</w:t>
      </w:r>
      <w:proofErr w:type="spellEnd"/>
      <w:r w:rsidRPr="003A4E35">
        <w:rPr>
          <w:rFonts w:ascii="Times New Roman" w:hAnsi="Times New Roman" w:cs="Times New Roman"/>
          <w:sz w:val="24"/>
        </w:rPr>
        <w:t xml:space="preserve"> ушел на фронт в августе 1944 года. Освобождал Беларусь, Польшу, победный май 1945-го встретил в Берлине. В мирное время Виктор Федорович окончил Рязанское военно-автомобильное училище и долгие годы служил в вооруженных силах, уйдя в отставку в звании полковника. 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 xml:space="preserve">В 1975 году он пришел работать в Волгоградский политехнический институт, где более 20 лет возглавлял отдел технических средств обучения. 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3A4E35">
        <w:rPr>
          <w:rFonts w:ascii="Times New Roman" w:hAnsi="Times New Roman" w:cs="Times New Roman"/>
          <w:sz w:val="24"/>
        </w:rPr>
        <w:t>Награжден</w:t>
      </w:r>
      <w:proofErr w:type="gramEnd"/>
      <w:r w:rsidRPr="003A4E35">
        <w:rPr>
          <w:rFonts w:ascii="Times New Roman" w:hAnsi="Times New Roman" w:cs="Times New Roman"/>
          <w:sz w:val="24"/>
        </w:rPr>
        <w:t xml:space="preserve"> орденом Отечественной войны II степени, медалями «За боевые заслуги», «За победу над Германией в Великой Отечественной войне 1941–1945 годов», «За взятие Берлина», «За освобождение Варшавы» и другими наградами.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>Для нас, наследников Великой Победы, самоотверженное служение ветеранов Отчизне – яркий пример стойкости, мужества, героизма.</w:t>
      </w:r>
    </w:p>
    <w:p w:rsidR="007B3F86" w:rsidRPr="003A4E35" w:rsidRDefault="007B3F86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3A4E35">
        <w:rPr>
          <w:rFonts w:ascii="Times New Roman" w:hAnsi="Times New Roman" w:cs="Times New Roman"/>
          <w:sz w:val="24"/>
        </w:rPr>
        <w:t>В этот всенародный праздник Воинской Славы коллектив Управления желает всем ветеранам крепкого здоровья, счастья, добра, семейного благополучия и мира над головой!</w:t>
      </w:r>
    </w:p>
    <w:p w:rsidR="003A4E35" w:rsidRDefault="003A4E35" w:rsidP="003A4E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noProof/>
          <w:lang w:eastAsia="ru-RU"/>
        </w:rPr>
        <w:pict>
          <v:group id="_x0000_s1029" style="position:absolute;left:0;text-align:left;margin-left:14pt;margin-top:16.65pt;width:442.4pt;height:332.95pt;z-index:251664384" coordorigin="1886,9194" coordsize="8848,665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position:absolute;left:1886;top:9194;width:4424;height:3316;mso-position-horizontal-relative:margin;mso-position-vertical-relative:margin">
              <v:imagedata r:id="rId5" o:title="photo_2025-05-07_12-51-24"/>
            </v:shape>
            <v:shape id="_x0000_s1027" type="#_x0000_t75" style="position:absolute;left:4150;top:12510;width:4460;height:3343;mso-position-horizontal-relative:margin;mso-position-vertical-relative:margin">
              <v:imagedata r:id="rId6" o:title="photo_2025-05-07_12-51-29"/>
            </v:shape>
            <v:shape id="_x0000_s1028" type="#_x0000_t75" style="position:absolute;left:6310;top:9194;width:4424;height:3317;mso-position-horizontal-relative:margin;mso-position-vertical-relative:margin">
              <v:imagedata r:id="rId7" o:title="photo_2025-05-07_12-51-36"/>
            </v:shape>
          </v:group>
        </w:pict>
      </w:r>
      <w:r w:rsidR="007B3F86" w:rsidRPr="003A4E35">
        <w:rPr>
          <w:rFonts w:ascii="Times New Roman" w:hAnsi="Times New Roman" w:cs="Times New Roman"/>
          <w:sz w:val="24"/>
        </w:rPr>
        <w:t>С Праздником! С Днем Победы!</w:t>
      </w: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Pr="003A4E35" w:rsidRDefault="003A4E35" w:rsidP="003A4E35">
      <w:pPr>
        <w:rPr>
          <w:rFonts w:ascii="Times New Roman" w:hAnsi="Times New Roman" w:cs="Times New Roman"/>
          <w:sz w:val="24"/>
        </w:rPr>
      </w:pPr>
    </w:p>
    <w:p w:rsidR="003A4E35" w:rsidRDefault="003A4E35" w:rsidP="003A4E35">
      <w:pPr>
        <w:rPr>
          <w:rFonts w:ascii="Times New Roman" w:hAnsi="Times New Roman" w:cs="Times New Roman"/>
          <w:sz w:val="24"/>
        </w:rPr>
      </w:pPr>
    </w:p>
    <w:p w:rsidR="00A66B1D" w:rsidRDefault="003A4E35" w:rsidP="003A4E35">
      <w:pPr>
        <w:tabs>
          <w:tab w:val="left" w:pos="8040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3A4E35" w:rsidRPr="003A4E35" w:rsidRDefault="003A4E35" w:rsidP="003A4E35">
      <w:pPr>
        <w:tabs>
          <w:tab w:val="left" w:pos="8040"/>
        </w:tabs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noProof/>
          <w:lang w:eastAsia="ru-RU"/>
        </w:rPr>
        <w:lastRenderedPageBreak/>
        <w:pict>
          <v:group id="_x0000_s1033" style="position:absolute;margin-left:6.45pt;margin-top:.25pt;width:465.1pt;height:328.3pt;z-index:251671552" coordorigin="1830,1139" coordsize="9302,6566">
            <v:shape id="_x0000_s1030" type="#_x0000_t75" style="position:absolute;left:1830;top:1139;width:4380;height:3283;mso-position-horizontal-relative:margin;mso-position-vertical-relative:margin">
              <v:imagedata r:id="rId8" o:title="photo_2025-05-07_12-51-57"/>
            </v:shape>
            <v:shape id="_x0000_s1031" type="#_x0000_t75" style="position:absolute;left:1830;top:4422;width:4380;height:3283;mso-position-horizontal-relative:margin;mso-position-vertical-relative:margin">
              <v:imagedata r:id="rId9" o:title="photo_2025-05-07_12-52-01"/>
            </v:shape>
            <v:shape id="_x0000_s1032" type="#_x0000_t75" style="position:absolute;left:6210;top:1139;width:4922;height:6566;mso-position-horizontal-relative:margin;mso-position-vertical-relative:margin">
              <v:imagedata r:id="rId10" o:title="photo_2025-05-07_12-51-45"/>
            </v:shape>
          </v:group>
        </w:pict>
      </w:r>
    </w:p>
    <w:sectPr w:rsidR="003A4E35" w:rsidRPr="003A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F86"/>
    <w:rsid w:val="003A4E35"/>
    <w:rsid w:val="007B3F86"/>
    <w:rsid w:val="00A6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2025-05-14T06:51:00Z</dcterms:created>
  <dcterms:modified xsi:type="dcterms:W3CDTF">2025-05-14T07:23:00Z</dcterms:modified>
</cp:coreProperties>
</file>