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122" w:rsidRDefault="00BF4122" w:rsidP="00BF4122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12F0BE2" wp14:editId="04E783FE">
            <wp:extent cx="6226233" cy="4155911"/>
            <wp:effectExtent l="0" t="0" r="3175" b="0"/>
            <wp:docPr id="2" name="Рисунок 2" descr="D:\Документы\Топилин\Пилотный центр\Сведения об обучившихся\2021\Сайт ПЦ 2021\25 лет образовательной деят_07.10.2021\DSC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Топилин\Пилотный центр\Сведения об обучившихся\2021\Сайт ПЦ 2021\25 лет образовательной деят_07.10.2021\DSC_0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079" cy="4158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122" w:rsidRDefault="00BF4122" w:rsidP="004C0A36">
      <w:pPr>
        <w:spacing w:line="360" w:lineRule="auto"/>
        <w:ind w:firstLine="709"/>
        <w:jc w:val="both"/>
        <w:rPr>
          <w:sz w:val="28"/>
          <w:szCs w:val="28"/>
        </w:rPr>
      </w:pPr>
    </w:p>
    <w:p w:rsidR="004C0A36" w:rsidRDefault="004C0A36" w:rsidP="004C0A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 июля 2021 г. в </w:t>
      </w:r>
      <w:r w:rsidR="002B5026">
        <w:rPr>
          <w:sz w:val="28"/>
          <w:szCs w:val="28"/>
        </w:rPr>
        <w:t xml:space="preserve">Управлении Федерального казначейства по Волгоградской области (далее - Управление) </w:t>
      </w:r>
      <w:r>
        <w:rPr>
          <w:sz w:val="28"/>
          <w:szCs w:val="28"/>
        </w:rPr>
        <w:t>состоялось торжественное мероприятие, посвященное 25-летию со дня образования отдела - Пилотный центр по защите информации Управления (далее – Пилотный центр).</w:t>
      </w:r>
      <w:r w:rsidRPr="00F84E34">
        <w:rPr>
          <w:sz w:val="28"/>
          <w:szCs w:val="28"/>
        </w:rPr>
        <w:t xml:space="preserve"> </w:t>
      </w:r>
      <w:r>
        <w:rPr>
          <w:sz w:val="28"/>
          <w:szCs w:val="28"/>
        </w:rPr>
        <w:t>Пилотный центр создан р</w:t>
      </w:r>
      <w:r w:rsidRPr="00A87D7B">
        <w:rPr>
          <w:sz w:val="28"/>
          <w:szCs w:val="28"/>
        </w:rPr>
        <w:t>аспоряжением Главного управления федерального казначейства Министерства финансов Российской Федерации от 17 июля 1996</w:t>
      </w:r>
      <w:r>
        <w:rPr>
          <w:sz w:val="28"/>
          <w:szCs w:val="28"/>
        </w:rPr>
        <w:t xml:space="preserve"> г. </w:t>
      </w:r>
      <w:r w:rsidRPr="00A87D7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A87D7B">
        <w:rPr>
          <w:sz w:val="28"/>
          <w:szCs w:val="28"/>
        </w:rPr>
        <w:t>41</w:t>
      </w:r>
      <w:r>
        <w:rPr>
          <w:sz w:val="28"/>
          <w:szCs w:val="28"/>
        </w:rPr>
        <w:t xml:space="preserve">. Торжественное мероприятие открыла руководитель Управления О.В. Глазунова. С приветственным словом выступил начальник Управления режима секретности и безопасности информации Федерального казначейства В.С. </w:t>
      </w:r>
      <w:proofErr w:type="spellStart"/>
      <w:r>
        <w:rPr>
          <w:sz w:val="28"/>
          <w:szCs w:val="28"/>
        </w:rPr>
        <w:t>Бражко</w:t>
      </w:r>
      <w:proofErr w:type="spellEnd"/>
      <w:r>
        <w:rPr>
          <w:sz w:val="28"/>
          <w:szCs w:val="28"/>
        </w:rPr>
        <w:t>. Управлением в ходе мероприятия были получены видеопоздравления руководителя Федерального казначейства Р.Е.</w:t>
      </w:r>
      <w:r w:rsidR="0092559C">
        <w:rPr>
          <w:sz w:val="28"/>
          <w:szCs w:val="28"/>
          <w:lang w:val="en-US"/>
        </w:rPr>
        <w:t> </w:t>
      </w:r>
      <w:proofErr w:type="spellStart"/>
      <w:r>
        <w:rPr>
          <w:sz w:val="28"/>
          <w:szCs w:val="28"/>
        </w:rPr>
        <w:t>Артюхина</w:t>
      </w:r>
      <w:proofErr w:type="spellEnd"/>
      <w:r>
        <w:rPr>
          <w:sz w:val="28"/>
          <w:szCs w:val="28"/>
        </w:rPr>
        <w:t xml:space="preserve">, А.В. Косулина, который стоял у истоков развития Пилотного центра, руководителя Управления Федерального казначейства по Ставропольскому краю И.С. </w:t>
      </w:r>
      <w:proofErr w:type="spellStart"/>
      <w:r>
        <w:rPr>
          <w:sz w:val="28"/>
          <w:szCs w:val="28"/>
        </w:rPr>
        <w:t>Тапсиева</w:t>
      </w:r>
      <w:proofErr w:type="spellEnd"/>
      <w:r>
        <w:rPr>
          <w:sz w:val="28"/>
          <w:szCs w:val="28"/>
        </w:rPr>
        <w:t xml:space="preserve">. В.С. </w:t>
      </w:r>
      <w:proofErr w:type="spellStart"/>
      <w:r>
        <w:rPr>
          <w:sz w:val="28"/>
          <w:szCs w:val="28"/>
        </w:rPr>
        <w:t>Бражко</w:t>
      </w:r>
      <w:proofErr w:type="spellEnd"/>
      <w:r>
        <w:rPr>
          <w:sz w:val="28"/>
          <w:szCs w:val="28"/>
        </w:rPr>
        <w:t xml:space="preserve"> совместно с О.В. Глазуновой вручили Почетные грамоты </w:t>
      </w:r>
      <w:r w:rsidRPr="0016324A">
        <w:rPr>
          <w:sz w:val="28"/>
          <w:szCs w:val="28"/>
        </w:rPr>
        <w:t xml:space="preserve">Федерального казначейства за значительные заслуги и весомый вклад в </w:t>
      </w:r>
      <w:r w:rsidRPr="0016324A">
        <w:rPr>
          <w:sz w:val="28"/>
          <w:szCs w:val="28"/>
        </w:rPr>
        <w:lastRenderedPageBreak/>
        <w:t>решение финансово-экономических задач, качественное выполнение планов и заданий, а также многолетний добросовестный труд</w:t>
      </w:r>
      <w:r>
        <w:rPr>
          <w:sz w:val="28"/>
          <w:szCs w:val="28"/>
        </w:rPr>
        <w:t xml:space="preserve"> сотрудникам Управления</w:t>
      </w:r>
      <w:r w:rsidRPr="0016324A">
        <w:rPr>
          <w:sz w:val="28"/>
          <w:szCs w:val="28"/>
        </w:rPr>
        <w:t xml:space="preserve">.   </w:t>
      </w:r>
    </w:p>
    <w:p w:rsidR="002B5026" w:rsidRDefault="00BF4122" w:rsidP="00BF4122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965171" cy="2643703"/>
            <wp:effectExtent l="0" t="0" r="0" b="4445"/>
            <wp:docPr id="1" name="Рисунок 1" descr="D:\Документы\Топилин\Пилотный центр\Сведения об обучившихся\2021\Сайт ПЦ 2021\25 лет образовательной деят_07.10.2021\DSC_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Топилин\Пилотный центр\Сведения об обучившихся\2021\Сайт ПЦ 2021\25 лет образовательной деят_07.10.2021\DSC_007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586" cy="264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122" w:rsidRDefault="00BF4122" w:rsidP="00BF4122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030282" cy="2685011"/>
            <wp:effectExtent l="0" t="0" r="8890" b="1270"/>
            <wp:docPr id="3" name="Рисунок 3" descr="D:\Документы\Топилин\Пилотный центр\Сведения об обучившихся\2021\Сайт ПЦ 2021\25 лет образовательной деят_07.10.2021\DSC_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Топилин\Пилотный центр\Сведения об обучившихся\2021\Сайт ПЦ 2021\25 лет образовательной деят_07.10.2021\DSC_008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743" cy="2700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122" w:rsidRDefault="00BF4122" w:rsidP="00BF4122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080194" cy="2718262"/>
            <wp:effectExtent l="0" t="0" r="0" b="6350"/>
            <wp:docPr id="4" name="Рисунок 4" descr="D:\Документы\Топилин\Пилотный центр\Сведения об обучившихся\2021\Сайт ПЦ 2021\25 лет образовательной деят_07.10.2021\DSC_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\Топилин\Пилотный центр\Сведения об обучившихся\2021\Сайт ПЦ 2021\25 лет образовательной деят_07.10.2021\DSC_008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511" cy="2735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A36" w:rsidRPr="00506440" w:rsidRDefault="004C0A36" w:rsidP="004C0A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 </w:t>
      </w:r>
      <w:r w:rsidRPr="00760D72">
        <w:rPr>
          <w:sz w:val="28"/>
          <w:szCs w:val="28"/>
        </w:rPr>
        <w:t xml:space="preserve">25 лет </w:t>
      </w:r>
      <w:r>
        <w:rPr>
          <w:sz w:val="28"/>
          <w:szCs w:val="28"/>
        </w:rPr>
        <w:t xml:space="preserve">Пилотным центром </w:t>
      </w:r>
      <w:r w:rsidRPr="00760D72">
        <w:rPr>
          <w:sz w:val="28"/>
          <w:szCs w:val="28"/>
        </w:rPr>
        <w:t>обучено более 7000 специалистов</w:t>
      </w:r>
      <w:r>
        <w:rPr>
          <w:sz w:val="28"/>
          <w:szCs w:val="28"/>
        </w:rPr>
        <w:t xml:space="preserve"> по программам повышения квалификации</w:t>
      </w:r>
      <w:r w:rsidRPr="00760D72">
        <w:rPr>
          <w:sz w:val="28"/>
          <w:szCs w:val="28"/>
        </w:rPr>
        <w:t xml:space="preserve">, 52 прошли </w:t>
      </w:r>
      <w:proofErr w:type="gramStart"/>
      <w:r>
        <w:rPr>
          <w:sz w:val="28"/>
          <w:szCs w:val="28"/>
        </w:rPr>
        <w:t>обучение по программе</w:t>
      </w:r>
      <w:proofErr w:type="gramEnd"/>
      <w:r>
        <w:rPr>
          <w:sz w:val="28"/>
          <w:szCs w:val="28"/>
        </w:rPr>
        <w:t xml:space="preserve"> профессиональной </w:t>
      </w:r>
      <w:r w:rsidRPr="00760D72">
        <w:rPr>
          <w:sz w:val="28"/>
          <w:szCs w:val="28"/>
        </w:rPr>
        <w:t>переподготовк</w:t>
      </w:r>
      <w:r>
        <w:rPr>
          <w:sz w:val="28"/>
          <w:szCs w:val="28"/>
        </w:rPr>
        <w:t>и</w:t>
      </w:r>
      <w:r w:rsidRPr="00760D72">
        <w:rPr>
          <w:sz w:val="28"/>
          <w:szCs w:val="28"/>
        </w:rPr>
        <w:t>.</w:t>
      </w:r>
      <w:r>
        <w:rPr>
          <w:sz w:val="28"/>
          <w:szCs w:val="28"/>
        </w:rPr>
        <w:t xml:space="preserve"> В</w:t>
      </w:r>
      <w:r w:rsidRPr="00506440">
        <w:rPr>
          <w:sz w:val="28"/>
          <w:szCs w:val="28"/>
        </w:rPr>
        <w:t xml:space="preserve"> 2021 год</w:t>
      </w:r>
      <w:r>
        <w:rPr>
          <w:sz w:val="28"/>
          <w:szCs w:val="28"/>
        </w:rPr>
        <w:t xml:space="preserve">у образовательная деятельность Управления ведется по десяти программам, </w:t>
      </w:r>
      <w:r w:rsidRPr="00506440">
        <w:rPr>
          <w:sz w:val="28"/>
          <w:szCs w:val="28"/>
        </w:rPr>
        <w:t>в том числе</w:t>
      </w:r>
      <w:r w:rsidR="000502ED">
        <w:rPr>
          <w:sz w:val="28"/>
          <w:szCs w:val="28"/>
        </w:rPr>
        <w:t xml:space="preserve"> по </w:t>
      </w:r>
      <w:r>
        <w:rPr>
          <w:sz w:val="28"/>
          <w:szCs w:val="28"/>
        </w:rPr>
        <w:t>программ</w:t>
      </w:r>
      <w:r w:rsidR="000502ED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профессиональной переподготовки, которая была открыта в 2019 году</w:t>
      </w:r>
      <w:r w:rsidRPr="00506440">
        <w:rPr>
          <w:sz w:val="28"/>
          <w:szCs w:val="28"/>
        </w:rPr>
        <w:t xml:space="preserve">. </w:t>
      </w:r>
    </w:p>
    <w:p w:rsidR="004C0A36" w:rsidRDefault="004C0A36" w:rsidP="004C0A36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F70846">
        <w:rPr>
          <w:sz w:val="28"/>
          <w:szCs w:val="28"/>
        </w:rPr>
        <w:t>Следует подчеркнуть, что руководство Федерального казначейства еще в 1996 году приняло дальновидное решение, отказавшись</w:t>
      </w:r>
      <w:r>
        <w:rPr>
          <w:sz w:val="28"/>
          <w:szCs w:val="28"/>
        </w:rPr>
        <w:t xml:space="preserve"> от неэффективного аутсорсинга и выбрало</w:t>
      </w:r>
      <w:r w:rsidRPr="00F70846">
        <w:rPr>
          <w:sz w:val="28"/>
          <w:szCs w:val="28"/>
        </w:rPr>
        <w:t xml:space="preserve"> вариант повышения профессиона</w:t>
      </w:r>
      <w:r>
        <w:rPr>
          <w:sz w:val="28"/>
          <w:szCs w:val="28"/>
        </w:rPr>
        <w:t xml:space="preserve">льных и организационных навыков сотрудников,  </w:t>
      </w:r>
      <w:r w:rsidRPr="00F70846">
        <w:rPr>
          <w:sz w:val="28"/>
          <w:szCs w:val="28"/>
        </w:rPr>
        <w:t xml:space="preserve">распространения передового опыта </w:t>
      </w:r>
      <w:r>
        <w:rPr>
          <w:sz w:val="28"/>
          <w:szCs w:val="28"/>
        </w:rPr>
        <w:t xml:space="preserve">в области защиты информации, а также </w:t>
      </w:r>
      <w:r w:rsidRPr="00F70846">
        <w:rPr>
          <w:sz w:val="28"/>
          <w:szCs w:val="28"/>
        </w:rPr>
        <w:t>организации самостоятельной работы в  органах</w:t>
      </w:r>
      <w:r>
        <w:rPr>
          <w:sz w:val="28"/>
          <w:szCs w:val="28"/>
        </w:rPr>
        <w:t xml:space="preserve"> Федерального казначейства путем создания подразделения – собственного обучающего центра. </w:t>
      </w:r>
      <w:proofErr w:type="gramEnd"/>
    </w:p>
    <w:p w:rsidR="004C0A36" w:rsidRDefault="004C0A36" w:rsidP="004C0A36">
      <w:pPr>
        <w:pStyle w:val="textzag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Сегодня Пилотный центр успешно выполняет следующие задачи:</w:t>
      </w:r>
    </w:p>
    <w:p w:rsidR="004C0A36" w:rsidRPr="00DD4633" w:rsidRDefault="004C0A36" w:rsidP="004C0A36">
      <w:pPr>
        <w:pStyle w:val="textzag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D4633">
        <w:rPr>
          <w:sz w:val="28"/>
          <w:szCs w:val="28"/>
        </w:rPr>
        <w:t>-организация и осуществление профессиональной переподготовки и повышения квалификации сотрудников Федерального казначейства;</w:t>
      </w:r>
    </w:p>
    <w:p w:rsidR="004C0A36" w:rsidRPr="00DD4633" w:rsidRDefault="004C0A36" w:rsidP="004C0A36">
      <w:pPr>
        <w:pStyle w:val="textzag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D4633">
        <w:rPr>
          <w:sz w:val="28"/>
          <w:szCs w:val="28"/>
        </w:rPr>
        <w:t>-подготовка (своевременная корректировка) дополнительных профессиональных программ профессиональной переподготовки и повышения квалификации;</w:t>
      </w:r>
    </w:p>
    <w:p w:rsidR="004C0A36" w:rsidRPr="00DD4633" w:rsidRDefault="004C0A36" w:rsidP="004C0A36">
      <w:pPr>
        <w:pStyle w:val="textzag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D4633">
        <w:rPr>
          <w:sz w:val="28"/>
          <w:szCs w:val="28"/>
        </w:rPr>
        <w:t>-подготовка рекомендаций (предложений) по совершенствованию образовательной деятельности Управления и представление их для рассмотрения в Федеральное казначейство;</w:t>
      </w:r>
    </w:p>
    <w:p w:rsidR="004C0A36" w:rsidRDefault="004C0A36" w:rsidP="004C0A36">
      <w:pPr>
        <w:pStyle w:val="textzag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D4633">
        <w:rPr>
          <w:sz w:val="28"/>
          <w:szCs w:val="28"/>
        </w:rPr>
        <w:t>-осуществление методического обеспечения  учебного процесса</w:t>
      </w:r>
      <w:r>
        <w:rPr>
          <w:sz w:val="28"/>
          <w:szCs w:val="28"/>
        </w:rPr>
        <w:t>.</w:t>
      </w:r>
    </w:p>
    <w:p w:rsidR="004C0A36" w:rsidRDefault="004C0A36" w:rsidP="004C0A36">
      <w:pPr>
        <w:pStyle w:val="textzag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Развитие Пилотного центра как обучающего подразделения Управления связано с расширением функций Федерального казначейства, в реализации которых роль информац</w:t>
      </w:r>
      <w:proofErr w:type="gramStart"/>
      <w:r>
        <w:rPr>
          <w:color w:val="000000"/>
          <w:sz w:val="28"/>
          <w:szCs w:val="28"/>
        </w:rPr>
        <w:t>ии и ее</w:t>
      </w:r>
      <w:proofErr w:type="gramEnd"/>
      <w:r>
        <w:rPr>
          <w:color w:val="000000"/>
          <w:sz w:val="28"/>
          <w:szCs w:val="28"/>
        </w:rPr>
        <w:t xml:space="preserve"> защиты неуклонно растет, что обуславливает необходимость открытия новых программ обучения.</w:t>
      </w:r>
    </w:p>
    <w:p w:rsidR="004C0A36" w:rsidRPr="009071DD" w:rsidRDefault="004C0A36" w:rsidP="004C0A36">
      <w:pPr>
        <w:pStyle w:val="textzag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Важным направлением деятельности Управления является совершенствование имеющихся программ обучения в соответствии с современными требованиями по защите информации, применению современных, в том числе дистанционных, методов обучения, развитию материально-технической базы и методического обеспечения учебного процесса.</w:t>
      </w:r>
    </w:p>
    <w:p w:rsidR="004C0A36" w:rsidRPr="009071DD" w:rsidRDefault="004C0A36" w:rsidP="004C0A36">
      <w:pPr>
        <w:pStyle w:val="textzag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Непрерывная эффективная деятельность Федерального казначейства по</w:t>
      </w:r>
      <w:r w:rsidRPr="00F70A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обеспечению безопасности информационных технологий привела к созданию системы защиты информации, позволяющей решать все поставленные перед ним задачи. Одним из ключевых направлений этой работы стала подготовка на базе Управления </w:t>
      </w:r>
      <w:r>
        <w:rPr>
          <w:sz w:val="28"/>
          <w:szCs w:val="28"/>
        </w:rPr>
        <w:t>квалифицированных</w:t>
      </w:r>
      <w:r>
        <w:rPr>
          <w:color w:val="000000"/>
          <w:sz w:val="28"/>
          <w:szCs w:val="28"/>
        </w:rPr>
        <w:t xml:space="preserve"> сотрудников Федерального казначейства, знающих специфику деятельности в области защиты информации и умеющих ее применить на благо всей казначейской системы и страны в целом. </w:t>
      </w:r>
    </w:p>
    <w:p w:rsidR="002E754D" w:rsidRDefault="002E754D"/>
    <w:sectPr w:rsidR="002E754D" w:rsidSect="00BF4122">
      <w:headerReference w:type="defaul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D40" w:rsidRDefault="00B61D40" w:rsidP="00BF4122">
      <w:r>
        <w:separator/>
      </w:r>
    </w:p>
  </w:endnote>
  <w:endnote w:type="continuationSeparator" w:id="0">
    <w:p w:rsidR="00B61D40" w:rsidRDefault="00B61D40" w:rsidP="00BF4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D40" w:rsidRDefault="00B61D40" w:rsidP="00BF4122">
      <w:r>
        <w:separator/>
      </w:r>
    </w:p>
  </w:footnote>
  <w:footnote w:type="continuationSeparator" w:id="0">
    <w:p w:rsidR="00B61D40" w:rsidRDefault="00B61D40" w:rsidP="00BF4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7607488"/>
      <w:docPartObj>
        <w:docPartGallery w:val="Page Numbers (Top of Page)"/>
        <w:docPartUnique/>
      </w:docPartObj>
    </w:sdtPr>
    <w:sdtEndPr/>
    <w:sdtContent>
      <w:p w:rsidR="00BF4122" w:rsidRDefault="00BF412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2ED">
          <w:rPr>
            <w:noProof/>
          </w:rPr>
          <w:t>3</w:t>
        </w:r>
        <w:r>
          <w:fldChar w:fldCharType="end"/>
        </w:r>
      </w:p>
    </w:sdtContent>
  </w:sdt>
  <w:p w:rsidR="00BF4122" w:rsidRDefault="00BF412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2F3"/>
    <w:rsid w:val="000502ED"/>
    <w:rsid w:val="001248CF"/>
    <w:rsid w:val="001360CD"/>
    <w:rsid w:val="002043EA"/>
    <w:rsid w:val="002B5026"/>
    <w:rsid w:val="002E754D"/>
    <w:rsid w:val="004C0A36"/>
    <w:rsid w:val="007954F1"/>
    <w:rsid w:val="007B6B0D"/>
    <w:rsid w:val="0092559C"/>
    <w:rsid w:val="00AD09AA"/>
    <w:rsid w:val="00B61D40"/>
    <w:rsid w:val="00BF4122"/>
    <w:rsid w:val="00E412F3"/>
    <w:rsid w:val="00E633D5"/>
    <w:rsid w:val="00EA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A36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C0A36"/>
    <w:pPr>
      <w:spacing w:before="100" w:beforeAutospacing="1" w:after="100" w:afterAutospacing="1"/>
    </w:pPr>
  </w:style>
  <w:style w:type="paragraph" w:customStyle="1" w:styleId="textzag">
    <w:name w:val="textzag"/>
    <w:basedOn w:val="a"/>
    <w:rsid w:val="004C0A36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BF41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41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41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4122"/>
    <w:rPr>
      <w:rFonts w:eastAsia="Times New Roman" w:cs="Times New Roman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F41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4122"/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A36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C0A36"/>
    <w:pPr>
      <w:spacing w:before="100" w:beforeAutospacing="1" w:after="100" w:afterAutospacing="1"/>
    </w:pPr>
  </w:style>
  <w:style w:type="paragraph" w:customStyle="1" w:styleId="textzag">
    <w:name w:val="textzag"/>
    <w:basedOn w:val="a"/>
    <w:rsid w:val="004C0A36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BF41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41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41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4122"/>
    <w:rPr>
      <w:rFonts w:eastAsia="Times New Roman" w:cs="Times New Roman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F41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4122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D6B97-BE58-4606-A040-3F578DAE2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2021-10-07T09:45:00Z</cp:lastPrinted>
  <dcterms:created xsi:type="dcterms:W3CDTF">2021-10-07T08:13:00Z</dcterms:created>
  <dcterms:modified xsi:type="dcterms:W3CDTF">2021-10-08T10:54:00Z</dcterms:modified>
</cp:coreProperties>
</file>