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205" w:rsidRDefault="00A16608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 преддверии Дня Победы сотрудники Управления Федерального казначейства по Волгоградской области посетили Волгоградский музыкальный театр, где 5 мая 2023 г. состоялась премьера героической, музыкально-драматической фантазии «Два бойца».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На сцене развернулся фрагмент фронтовой жизни солдат, в которой нашлось место для светлой любви. Рассказ о верной дружбе, о несокрушимом духе и волевом характере тронул зрителей до глубины души.</w:t>
      </w:r>
    </w:p>
    <w:p w:rsidR="00A16608" w:rsidRDefault="00A16608">
      <w:hyperlink r:id="rId4" w:history="1">
        <w:r w:rsidRPr="005F6F5E">
          <w:rPr>
            <w:rStyle w:val="a3"/>
          </w:rPr>
          <w:t>https://t.me/ufk_volgograd/503?single</w:t>
        </w:r>
      </w:hyperlink>
    </w:p>
    <w:p w:rsidR="00A16608" w:rsidRDefault="00A16608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7.25pt;height:350.25pt">
            <v:imagedata r:id="rId5" o:title="uptPHuIxreQbFCrIQv1upbDqw3NdZACLHs3URsn0UoxJXh5X--6IMWyn4uQ0p3O13QjMjHcFmQ-7wx3MQJJ5XYIsth45C--0F5qdGfwPTQ8Q75TSIJMn2DC0PynPboYuatGJjUyEG-YFA2SnR4N882zUDpjHSyX-dTDImUHYhemg5d9YeRoqpl"/>
          </v:shape>
        </w:pict>
      </w:r>
    </w:p>
    <w:sectPr w:rsidR="00A16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72B"/>
    <w:rsid w:val="003E172B"/>
    <w:rsid w:val="00A16608"/>
    <w:rsid w:val="00FB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3736E"/>
  <w15:chartTrackingRefBased/>
  <w15:docId w15:val="{15BFE45E-28EF-498F-98B2-F2A16A56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66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t.me/ufk_volgograd/503?sing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>УФК по Волгоградской области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2023-06-26T10:34:00Z</dcterms:created>
  <dcterms:modified xsi:type="dcterms:W3CDTF">2023-06-26T10:35:00Z</dcterms:modified>
</cp:coreProperties>
</file>