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A86" w:rsidRDefault="005D4A86" w:rsidP="005D4A86">
      <w:pPr>
        <w:pStyle w:val="ConsPlusNormal"/>
        <w:spacing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Соо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бщаем о размещении 25 июля 2017 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Официальном интернет-портале правовой информации в сети Интернет приказа Федерального казначейства от 12 мая 2017 г. № 11н «Об утверждении Порядка ведения Государственной информационной системы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 государственных и муниципальных платежах», который вступает в силу по истечении десяти дней после дня его официального опубликования (http://publication.pravo.gov.ru/Document/View/0001201707250018).</w:t>
      </w:r>
      <w:proofErr w:type="gramEnd"/>
    </w:p>
    <w:p w:rsidR="00EC17AD" w:rsidRPr="005D4A86" w:rsidRDefault="00EC17AD" w:rsidP="005D4A86">
      <w:pPr>
        <w:jc w:val="both"/>
      </w:pPr>
    </w:p>
    <w:p w:rsidR="00EC17AD" w:rsidRPr="005D4A86" w:rsidRDefault="00EC17AD" w:rsidP="00EC17AD"/>
    <w:sectPr w:rsidR="00EC17AD" w:rsidRPr="005D4A86" w:rsidSect="005D4A8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D45"/>
    <w:rsid w:val="00033B4F"/>
    <w:rsid w:val="002D2BE8"/>
    <w:rsid w:val="00404F0D"/>
    <w:rsid w:val="00450D45"/>
    <w:rsid w:val="00546CC3"/>
    <w:rsid w:val="005D4A86"/>
    <w:rsid w:val="00BD3B48"/>
    <w:rsid w:val="00C52DD2"/>
    <w:rsid w:val="00DF16A6"/>
    <w:rsid w:val="00EC1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0D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0D4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D3B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D4A8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0D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0D4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D3B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D4A8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509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Селюков</dc:creator>
  <cp:lastModifiedBy>Селюков</cp:lastModifiedBy>
  <cp:revision>2</cp:revision>
  <cp:lastPrinted>2017-08-04T09:57:00Z</cp:lastPrinted>
  <dcterms:created xsi:type="dcterms:W3CDTF">2017-08-08T09:13:00Z</dcterms:created>
  <dcterms:modified xsi:type="dcterms:W3CDTF">2017-08-08T09:13:00Z</dcterms:modified>
</cp:coreProperties>
</file>